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45" w:rsidRDefault="00984AD9">
      <w:pPr>
        <w:ind w:right="-200"/>
        <w:jc w:val="both"/>
        <w:sectPr w:rsidR="00F62945">
          <w:pgSz w:w="12240" w:h="15840"/>
          <w:pgMar w:top="0" w:right="540" w:bottom="0" w:left="520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7096125" cy="1005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04" w:rsidRPr="000B0223" w:rsidRDefault="00984AD9">
      <w:pPr>
        <w:numPr>
          <w:ilvl w:val="0"/>
          <w:numId w:val="1"/>
        </w:numPr>
        <w:spacing w:after="131" w:line="259" w:lineRule="auto"/>
        <w:ind w:right="361" w:hanging="348"/>
        <w:jc w:val="center"/>
        <w:rPr>
          <w:color w:val="000000"/>
          <w:szCs w:val="21"/>
          <w:lang w:val="ru-RU" w:eastAsia="zh-TW"/>
        </w:rPr>
      </w:pPr>
      <w:bookmarkStart w:id="0" w:name="_GoBack"/>
      <w:bookmarkEnd w:id="0"/>
      <w:r w:rsidRPr="000B0223">
        <w:rPr>
          <w:b/>
          <w:color w:val="000000"/>
          <w:szCs w:val="21"/>
          <w:lang w:val="ru-RU" w:eastAsia="zh-TW"/>
        </w:rPr>
        <w:lastRenderedPageBreak/>
        <w:t xml:space="preserve">Общие положения </w:t>
      </w:r>
    </w:p>
    <w:p w:rsidR="00C15DB9" w:rsidRDefault="00984AD9" w:rsidP="000B0223">
      <w:pPr>
        <w:numPr>
          <w:ilvl w:val="1"/>
          <w:numId w:val="1"/>
        </w:numPr>
        <w:ind w:left="426" w:right="57" w:hanging="426"/>
        <w:jc w:val="both"/>
        <w:rPr>
          <w:color w:val="000000"/>
          <w:szCs w:val="21"/>
          <w:lang w:val="ru-RU" w:eastAsia="zh-TW"/>
        </w:rPr>
      </w:pPr>
      <w:r>
        <w:rPr>
          <w:color w:val="000000"/>
          <w:szCs w:val="21"/>
          <w:lang w:val="ru-RU" w:eastAsia="zh-TW"/>
        </w:rPr>
        <w:t xml:space="preserve"> </w:t>
      </w:r>
      <w:r w:rsidR="008858E8" w:rsidRPr="000B0223">
        <w:rPr>
          <w:color w:val="000000"/>
          <w:szCs w:val="21"/>
          <w:lang w:val="ru-RU" w:eastAsia="zh-TW"/>
        </w:rPr>
        <w:t>Настоящее положение о режиме занятий обучающихся (далее-Положение) разработано в соответ</w:t>
      </w:r>
      <w:r w:rsidR="00912485">
        <w:rPr>
          <w:color w:val="000000"/>
          <w:szCs w:val="21"/>
          <w:lang w:val="ru-RU" w:eastAsia="zh-TW"/>
        </w:rPr>
        <w:t xml:space="preserve">ствии с Федеральным законом от </w:t>
      </w:r>
      <w:r w:rsidR="008858E8" w:rsidRPr="000B0223">
        <w:rPr>
          <w:color w:val="000000"/>
          <w:szCs w:val="21"/>
          <w:lang w:val="ru-RU" w:eastAsia="zh-TW"/>
        </w:rPr>
        <w:t xml:space="preserve">29.12.2012 № 273-ФЗ «Об образовании в Российской Федерации», </w:t>
      </w:r>
      <w:r>
        <w:rPr>
          <w:color w:val="000000"/>
          <w:szCs w:val="21"/>
          <w:lang w:val="ru-RU" w:eastAsia="zh-TW"/>
        </w:rPr>
        <w:t xml:space="preserve">с </w:t>
      </w:r>
      <w:r w:rsidRPr="000B0223">
        <w:rPr>
          <w:color w:val="000000"/>
          <w:szCs w:val="21"/>
          <w:lang w:val="ru-RU" w:eastAsia="zh-TW"/>
        </w:rPr>
        <w:t xml:space="preserve">Федеральным законом </w:t>
      </w:r>
      <w:r>
        <w:rPr>
          <w:color w:val="000000"/>
          <w:szCs w:val="21"/>
          <w:lang w:val="ru-RU" w:eastAsia="zh-TW"/>
        </w:rPr>
        <w:t xml:space="preserve">от 30.04.2021 № 127 «О внесении изменений в Федеральный закон «О физической культуре и спорте в Российской Федерации» </w:t>
      </w:r>
      <w:r w:rsidR="00912485">
        <w:rPr>
          <w:color w:val="000000"/>
          <w:szCs w:val="21"/>
          <w:lang w:val="ru-RU" w:eastAsia="zh-TW"/>
        </w:rPr>
        <w:t xml:space="preserve">  </w:t>
      </w:r>
      <w:r>
        <w:rPr>
          <w:color w:val="000000"/>
          <w:szCs w:val="21"/>
          <w:lang w:val="ru-RU" w:eastAsia="zh-TW"/>
        </w:rPr>
        <w:t xml:space="preserve">и </w:t>
      </w:r>
      <w:r w:rsidR="00912485">
        <w:rPr>
          <w:color w:val="000000"/>
          <w:szCs w:val="21"/>
          <w:lang w:val="ru-RU" w:eastAsia="zh-TW"/>
        </w:rPr>
        <w:t xml:space="preserve">  </w:t>
      </w:r>
      <w:r>
        <w:rPr>
          <w:color w:val="000000"/>
          <w:szCs w:val="21"/>
          <w:lang w:val="ru-RU" w:eastAsia="zh-TW"/>
        </w:rPr>
        <w:t xml:space="preserve">Федеральный </w:t>
      </w:r>
      <w:r w:rsidR="00912485">
        <w:rPr>
          <w:color w:val="000000"/>
          <w:szCs w:val="21"/>
          <w:lang w:val="ru-RU" w:eastAsia="zh-TW"/>
        </w:rPr>
        <w:t xml:space="preserve">  </w:t>
      </w:r>
      <w:r>
        <w:rPr>
          <w:color w:val="000000"/>
          <w:szCs w:val="21"/>
          <w:lang w:val="ru-RU" w:eastAsia="zh-TW"/>
        </w:rPr>
        <w:t xml:space="preserve">закон </w:t>
      </w:r>
      <w:r w:rsidR="00912485">
        <w:rPr>
          <w:color w:val="000000"/>
          <w:szCs w:val="21"/>
          <w:lang w:val="ru-RU" w:eastAsia="zh-TW"/>
        </w:rPr>
        <w:t xml:space="preserve">   </w:t>
      </w:r>
      <w:r>
        <w:rPr>
          <w:color w:val="000000"/>
          <w:szCs w:val="21"/>
          <w:lang w:val="ru-RU" w:eastAsia="zh-TW"/>
        </w:rPr>
        <w:t xml:space="preserve">«Об </w:t>
      </w:r>
      <w:r w:rsidR="00912485">
        <w:rPr>
          <w:color w:val="000000"/>
          <w:szCs w:val="21"/>
          <w:lang w:val="ru-RU" w:eastAsia="zh-TW"/>
        </w:rPr>
        <w:t xml:space="preserve">  </w:t>
      </w:r>
      <w:r>
        <w:rPr>
          <w:color w:val="000000"/>
          <w:szCs w:val="21"/>
          <w:lang w:val="ru-RU" w:eastAsia="zh-TW"/>
        </w:rPr>
        <w:t xml:space="preserve">образовании </w:t>
      </w:r>
      <w:r w:rsidR="00912485">
        <w:rPr>
          <w:color w:val="000000"/>
          <w:szCs w:val="21"/>
          <w:lang w:val="ru-RU" w:eastAsia="zh-TW"/>
        </w:rPr>
        <w:t xml:space="preserve">  </w:t>
      </w:r>
      <w:r>
        <w:rPr>
          <w:color w:val="000000"/>
          <w:szCs w:val="21"/>
          <w:lang w:val="ru-RU" w:eastAsia="zh-TW"/>
        </w:rPr>
        <w:t xml:space="preserve">в </w:t>
      </w:r>
      <w:r w:rsidR="00912485">
        <w:rPr>
          <w:color w:val="000000"/>
          <w:szCs w:val="21"/>
          <w:lang w:val="ru-RU" w:eastAsia="zh-TW"/>
        </w:rPr>
        <w:t xml:space="preserve">  </w:t>
      </w:r>
      <w:r>
        <w:rPr>
          <w:color w:val="000000"/>
          <w:szCs w:val="21"/>
          <w:lang w:val="ru-RU" w:eastAsia="zh-TW"/>
        </w:rPr>
        <w:t>Ро</w:t>
      </w:r>
      <w:r>
        <w:rPr>
          <w:color w:val="000000"/>
          <w:szCs w:val="21"/>
          <w:lang w:val="ru-RU" w:eastAsia="zh-TW"/>
        </w:rPr>
        <w:t xml:space="preserve">ссийской </w:t>
      </w:r>
      <w:r w:rsidR="00912485">
        <w:rPr>
          <w:color w:val="000000"/>
          <w:szCs w:val="21"/>
          <w:lang w:val="ru-RU" w:eastAsia="zh-TW"/>
        </w:rPr>
        <w:t xml:space="preserve">  </w:t>
      </w:r>
      <w:r>
        <w:rPr>
          <w:color w:val="000000"/>
          <w:szCs w:val="21"/>
          <w:lang w:val="ru-RU" w:eastAsia="zh-TW"/>
        </w:rPr>
        <w:t xml:space="preserve">Федерации», </w:t>
      </w:r>
    </w:p>
    <w:p w:rsidR="00F33F04" w:rsidRPr="000B0223" w:rsidRDefault="00984AD9" w:rsidP="00C15DB9">
      <w:pPr>
        <w:ind w:left="426" w:right="57"/>
        <w:jc w:val="both"/>
        <w:rPr>
          <w:color w:val="000000"/>
          <w:szCs w:val="21"/>
          <w:lang w:val="ru-RU" w:eastAsia="zh-TW"/>
        </w:rPr>
      </w:pPr>
      <w:r>
        <w:rPr>
          <w:color w:val="000000"/>
          <w:szCs w:val="21"/>
          <w:lang w:val="ru-RU" w:eastAsia="zh-TW"/>
        </w:rPr>
        <w:t>с Постановлением  от 04.07.2014</w:t>
      </w:r>
      <w:r w:rsidR="008858E8" w:rsidRPr="000B0223">
        <w:rPr>
          <w:color w:val="000000"/>
          <w:szCs w:val="21"/>
          <w:lang w:val="ru-RU" w:eastAsia="zh-TW"/>
        </w:rPr>
        <w:t xml:space="preserve"> № 41 об утверждении Сан</w:t>
      </w:r>
      <w:r w:rsidR="00912485">
        <w:rPr>
          <w:color w:val="000000"/>
          <w:szCs w:val="21"/>
          <w:lang w:val="ru-RU" w:eastAsia="zh-TW"/>
        </w:rPr>
        <w:t>ПиН 2.4.4.3172-14  «Санитарно-</w:t>
      </w:r>
      <w:r w:rsidR="008858E8" w:rsidRPr="000B0223">
        <w:rPr>
          <w:color w:val="000000"/>
          <w:szCs w:val="21"/>
          <w:lang w:val="ru-RU" w:eastAsia="zh-TW"/>
        </w:rPr>
        <w:t xml:space="preserve">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Приказом Минспорта России от </w:t>
      </w:r>
      <w:r>
        <w:rPr>
          <w:color w:val="000000"/>
          <w:szCs w:val="21"/>
          <w:lang w:val="ru-RU" w:eastAsia="zh-TW"/>
        </w:rPr>
        <w:t xml:space="preserve">03.08.2022 </w:t>
      </w:r>
      <w:r w:rsidR="008858E8" w:rsidRPr="000B0223">
        <w:rPr>
          <w:color w:val="000000"/>
          <w:szCs w:val="21"/>
          <w:lang w:val="ru-RU" w:eastAsia="zh-TW"/>
        </w:rPr>
        <w:t xml:space="preserve">№ </w:t>
      </w:r>
      <w:r>
        <w:rPr>
          <w:color w:val="000000"/>
          <w:szCs w:val="21"/>
          <w:lang w:val="ru-RU" w:eastAsia="zh-TW"/>
        </w:rPr>
        <w:t>634</w:t>
      </w:r>
      <w:r w:rsidR="008858E8" w:rsidRPr="000B0223">
        <w:rPr>
          <w:color w:val="000000"/>
          <w:szCs w:val="21"/>
          <w:lang w:val="ru-RU" w:eastAsia="zh-TW"/>
        </w:rPr>
        <w:t xml:space="preserve"> «Об </w:t>
      </w:r>
      <w:r>
        <w:rPr>
          <w:color w:val="000000"/>
          <w:szCs w:val="21"/>
          <w:lang w:val="ru-RU" w:eastAsia="zh-TW"/>
        </w:rPr>
        <w:t>особенностях организации и осуществления образовательной де</w:t>
      </w:r>
      <w:r>
        <w:rPr>
          <w:color w:val="000000"/>
          <w:szCs w:val="21"/>
          <w:lang w:val="ru-RU" w:eastAsia="zh-TW"/>
        </w:rPr>
        <w:t>ятельности по дополнительным образовательным программам спортивной подготовки</w:t>
      </w:r>
      <w:r w:rsidR="008858E8" w:rsidRPr="000B0223">
        <w:rPr>
          <w:color w:val="000000"/>
          <w:szCs w:val="21"/>
          <w:lang w:val="ru-RU" w:eastAsia="zh-TW"/>
        </w:rPr>
        <w:t xml:space="preserve">» </w:t>
      </w:r>
    </w:p>
    <w:p w:rsidR="00F33F04" w:rsidRDefault="00984AD9" w:rsidP="00C15DB9">
      <w:pPr>
        <w:numPr>
          <w:ilvl w:val="1"/>
          <w:numId w:val="1"/>
        </w:numPr>
        <w:ind w:left="426" w:right="57" w:hanging="426"/>
        <w:jc w:val="both"/>
        <w:rPr>
          <w:color w:val="000000"/>
          <w:szCs w:val="21"/>
          <w:lang w:val="ru-RU" w:eastAsia="zh-TW"/>
        </w:rPr>
      </w:pPr>
      <w:r>
        <w:rPr>
          <w:color w:val="000000"/>
          <w:szCs w:val="21"/>
          <w:lang w:val="ru-RU" w:eastAsia="zh-TW"/>
        </w:rPr>
        <w:t xml:space="preserve"> </w:t>
      </w:r>
      <w:r w:rsidR="008858E8" w:rsidRPr="000B0223">
        <w:rPr>
          <w:color w:val="000000"/>
          <w:szCs w:val="21"/>
          <w:lang w:val="ru-RU" w:eastAsia="zh-TW"/>
        </w:rPr>
        <w:t xml:space="preserve">Настоящее Положение регулирует режим организации образовательного процесса и регламентирует режим занятий обучающихся </w:t>
      </w:r>
      <w:r w:rsidR="00C15DB9">
        <w:rPr>
          <w:color w:val="000000"/>
          <w:szCs w:val="21"/>
          <w:lang w:val="ru-RU" w:eastAsia="zh-TW"/>
        </w:rPr>
        <w:t>государственного</w:t>
      </w:r>
      <w:r w:rsidR="008858E8" w:rsidRPr="000B0223">
        <w:rPr>
          <w:color w:val="000000"/>
          <w:szCs w:val="21"/>
          <w:lang w:val="ru-RU" w:eastAsia="zh-TW"/>
        </w:rPr>
        <w:t xml:space="preserve"> бюджетного учреждения дополнительного образования </w:t>
      </w:r>
      <w:r w:rsidR="00C15DB9">
        <w:rPr>
          <w:color w:val="000000"/>
          <w:szCs w:val="21"/>
          <w:lang w:val="ru-RU" w:eastAsia="zh-TW"/>
        </w:rPr>
        <w:t>спортивная школа «Выборжанин» Выборгского района Санкт-Петербурга</w:t>
      </w:r>
      <w:r w:rsidR="008858E8" w:rsidRPr="000B0223">
        <w:rPr>
          <w:color w:val="000000"/>
          <w:szCs w:val="21"/>
          <w:lang w:val="ru-RU" w:eastAsia="zh-TW"/>
        </w:rPr>
        <w:t xml:space="preserve"> (далее - Учреждение). </w:t>
      </w:r>
    </w:p>
    <w:p w:rsidR="000B0223" w:rsidRPr="000B0223" w:rsidRDefault="000B0223" w:rsidP="000B0223">
      <w:pPr>
        <w:ind w:left="426" w:right="57"/>
        <w:jc w:val="both"/>
        <w:rPr>
          <w:color w:val="000000"/>
          <w:szCs w:val="21"/>
          <w:lang w:val="ru-RU" w:eastAsia="zh-TW"/>
        </w:rPr>
      </w:pPr>
    </w:p>
    <w:p w:rsidR="00F33F04" w:rsidRPr="002471E7" w:rsidRDefault="00984AD9" w:rsidP="002471E7">
      <w:pPr>
        <w:numPr>
          <w:ilvl w:val="0"/>
          <w:numId w:val="1"/>
        </w:numPr>
        <w:spacing w:after="131" w:line="259" w:lineRule="auto"/>
        <w:ind w:left="426" w:right="361" w:hanging="426"/>
        <w:jc w:val="center"/>
        <w:rPr>
          <w:color w:val="000000"/>
          <w:szCs w:val="21"/>
          <w:lang w:val="ru-RU" w:eastAsia="zh-TW"/>
        </w:rPr>
      </w:pPr>
      <w:r w:rsidRPr="000B0223">
        <w:rPr>
          <w:b/>
          <w:color w:val="000000"/>
          <w:szCs w:val="21"/>
          <w:lang w:val="ru-RU" w:eastAsia="zh-TW"/>
        </w:rPr>
        <w:t xml:space="preserve">Организация режима занятий обучающихся. </w:t>
      </w:r>
    </w:p>
    <w:p w:rsidR="009D5704" w:rsidRDefault="00984AD9" w:rsidP="008F24F7">
      <w:pPr>
        <w:numPr>
          <w:ilvl w:val="1"/>
          <w:numId w:val="1"/>
        </w:numPr>
        <w:spacing w:after="61"/>
        <w:ind w:left="426" w:right="57" w:hanging="426"/>
        <w:jc w:val="both"/>
        <w:rPr>
          <w:color w:val="000000"/>
          <w:szCs w:val="21"/>
          <w:lang w:val="ru-RU" w:eastAsia="zh-TW"/>
        </w:rPr>
      </w:pPr>
      <w:r>
        <w:rPr>
          <w:color w:val="000000"/>
          <w:szCs w:val="21"/>
          <w:lang w:val="ru-RU" w:eastAsia="zh-TW"/>
        </w:rPr>
        <w:t xml:space="preserve"> </w:t>
      </w:r>
      <w:r w:rsidR="00912485">
        <w:rPr>
          <w:color w:val="000000"/>
          <w:szCs w:val="21"/>
          <w:lang w:val="ru-RU" w:eastAsia="zh-TW"/>
        </w:rPr>
        <w:t xml:space="preserve">Учреждение </w:t>
      </w:r>
      <w:r w:rsidR="008F24F7">
        <w:rPr>
          <w:color w:val="000000"/>
          <w:szCs w:val="21"/>
          <w:lang w:val="ru-RU" w:eastAsia="zh-TW"/>
        </w:rPr>
        <w:t>организуе</w:t>
      </w:r>
      <w:r w:rsidR="008858E8" w:rsidRPr="000B0223">
        <w:rPr>
          <w:color w:val="000000"/>
          <w:szCs w:val="21"/>
          <w:lang w:val="ru-RU" w:eastAsia="zh-TW"/>
        </w:rPr>
        <w:t xml:space="preserve">т </w:t>
      </w:r>
      <w:r w:rsidR="008F24F7">
        <w:rPr>
          <w:color w:val="000000"/>
          <w:szCs w:val="21"/>
          <w:lang w:val="ru-RU" w:eastAsia="zh-TW"/>
        </w:rPr>
        <w:t xml:space="preserve">и осуществляет образовательную деятельность по дополнительным образовательным программа с учетом особенностей организации непрерывного учебно-тренировочного процесса. </w:t>
      </w:r>
      <w:r>
        <w:rPr>
          <w:color w:val="000000"/>
          <w:szCs w:val="21"/>
          <w:lang w:val="ru-RU" w:eastAsia="zh-TW"/>
        </w:rPr>
        <w:t>Учреждение определяет сроки начала и окончания учебно-тренировочного процесса с учетом ср</w:t>
      </w:r>
      <w:r>
        <w:rPr>
          <w:color w:val="000000"/>
          <w:szCs w:val="21"/>
          <w:lang w:val="ru-RU" w:eastAsia="zh-TW"/>
        </w:rPr>
        <w:t>оков проведения физкультурных и спортивных мероприятий, в которых планируется участие обучающихся Учреждения.</w:t>
      </w:r>
    </w:p>
    <w:p w:rsidR="00F33F04" w:rsidRPr="000B0223" w:rsidRDefault="00984AD9" w:rsidP="008F24F7">
      <w:pPr>
        <w:numPr>
          <w:ilvl w:val="1"/>
          <w:numId w:val="1"/>
        </w:numPr>
        <w:spacing w:after="61"/>
        <w:ind w:left="426" w:right="57" w:hanging="426"/>
        <w:jc w:val="both"/>
        <w:rPr>
          <w:color w:val="000000"/>
          <w:szCs w:val="21"/>
          <w:lang w:val="ru-RU" w:eastAsia="zh-TW"/>
        </w:rPr>
      </w:pPr>
      <w:r>
        <w:rPr>
          <w:color w:val="000000"/>
          <w:szCs w:val="21"/>
          <w:lang w:val="ru-RU" w:eastAsia="zh-TW"/>
        </w:rPr>
        <w:t>Учебно-тренировочный год в Учреждении</w:t>
      </w:r>
      <w:r w:rsidR="00912485">
        <w:rPr>
          <w:color w:val="000000"/>
          <w:szCs w:val="21"/>
          <w:lang w:val="ru-RU" w:eastAsia="zh-TW"/>
        </w:rPr>
        <w:t xml:space="preserve"> начинается </w:t>
      </w:r>
      <w:r w:rsidR="008858E8" w:rsidRPr="000B0223">
        <w:rPr>
          <w:color w:val="000000"/>
          <w:szCs w:val="21"/>
          <w:lang w:val="ru-RU" w:eastAsia="zh-TW"/>
        </w:rPr>
        <w:t xml:space="preserve">1 </w:t>
      </w:r>
      <w:r w:rsidR="00C15DB9">
        <w:rPr>
          <w:color w:val="000000"/>
          <w:szCs w:val="21"/>
          <w:lang w:val="ru-RU" w:eastAsia="zh-TW"/>
        </w:rPr>
        <w:t>января</w:t>
      </w:r>
      <w:r w:rsidR="008858E8" w:rsidRPr="000B0223">
        <w:rPr>
          <w:color w:val="000000"/>
          <w:szCs w:val="21"/>
          <w:lang w:val="ru-RU" w:eastAsia="zh-TW"/>
        </w:rPr>
        <w:t xml:space="preserve">. </w:t>
      </w:r>
    </w:p>
    <w:p w:rsidR="00F33F04" w:rsidRPr="008F24F7" w:rsidRDefault="00984AD9" w:rsidP="002471E7">
      <w:pPr>
        <w:numPr>
          <w:ilvl w:val="1"/>
          <w:numId w:val="1"/>
        </w:numPr>
        <w:ind w:left="426" w:right="57" w:hanging="426"/>
        <w:jc w:val="both"/>
        <w:rPr>
          <w:color w:val="FF0000"/>
          <w:szCs w:val="21"/>
          <w:lang w:val="ru-RU" w:eastAsia="zh-TW"/>
        </w:rPr>
      </w:pPr>
      <w:r>
        <w:rPr>
          <w:color w:val="000000"/>
          <w:szCs w:val="21"/>
          <w:lang w:val="ru-RU" w:eastAsia="zh-TW"/>
        </w:rPr>
        <w:t xml:space="preserve"> </w:t>
      </w:r>
      <w:r w:rsidR="002471E7">
        <w:rPr>
          <w:szCs w:val="21"/>
          <w:lang w:val="ru-RU" w:eastAsia="zh-TW"/>
        </w:rPr>
        <w:t>Учреждение проводит учебно-тренировочный процесс в соответствии с учебно-тренировочным планом круглогодичной подготовки, рассчитанным исходя из астрономического часа (60 минут).</w:t>
      </w:r>
      <w:r w:rsidR="008858E8" w:rsidRPr="008F24F7">
        <w:rPr>
          <w:color w:val="FF0000"/>
          <w:szCs w:val="21"/>
          <w:lang w:val="ru-RU" w:eastAsia="zh-TW"/>
        </w:rPr>
        <w:t xml:space="preserve">  </w:t>
      </w:r>
    </w:p>
    <w:p w:rsidR="00F33F04" w:rsidRPr="000B0223" w:rsidRDefault="00984AD9" w:rsidP="00BF7D55">
      <w:pPr>
        <w:numPr>
          <w:ilvl w:val="1"/>
          <w:numId w:val="1"/>
        </w:numPr>
        <w:ind w:left="426" w:right="57" w:hanging="426"/>
        <w:jc w:val="both"/>
        <w:rPr>
          <w:color w:val="000000"/>
          <w:szCs w:val="21"/>
          <w:lang w:val="ru-RU" w:eastAsia="zh-TW"/>
        </w:rPr>
      </w:pPr>
      <w:r>
        <w:rPr>
          <w:color w:val="000000"/>
          <w:szCs w:val="21"/>
          <w:lang w:val="ru-RU" w:eastAsia="zh-TW"/>
        </w:rPr>
        <w:t xml:space="preserve"> </w:t>
      </w:r>
      <w:r w:rsidR="008858E8" w:rsidRPr="000B0223">
        <w:rPr>
          <w:color w:val="000000"/>
          <w:szCs w:val="21"/>
          <w:lang w:val="ru-RU" w:eastAsia="zh-TW"/>
        </w:rPr>
        <w:t>Предметом деятельности учреждения являетс</w:t>
      </w:r>
      <w:r w:rsidR="00C15DB9">
        <w:rPr>
          <w:color w:val="000000"/>
          <w:szCs w:val="21"/>
          <w:lang w:val="ru-RU" w:eastAsia="zh-TW"/>
        </w:rPr>
        <w:t xml:space="preserve">я реализация дополнительных </w:t>
      </w:r>
      <w:r w:rsidR="008858E8" w:rsidRPr="000B0223">
        <w:rPr>
          <w:color w:val="000000"/>
          <w:szCs w:val="21"/>
          <w:lang w:val="ru-RU" w:eastAsia="zh-TW"/>
        </w:rPr>
        <w:t xml:space="preserve">образовательных программ: </w:t>
      </w:r>
    </w:p>
    <w:p w:rsidR="00F33F04" w:rsidRPr="000B0223" w:rsidRDefault="00984AD9" w:rsidP="00BF7D55">
      <w:pPr>
        <w:numPr>
          <w:ilvl w:val="0"/>
          <w:numId w:val="2"/>
        </w:numPr>
        <w:ind w:left="426" w:right="57" w:hanging="426"/>
        <w:jc w:val="both"/>
        <w:rPr>
          <w:color w:val="000000"/>
          <w:szCs w:val="21"/>
          <w:lang w:val="ru-RU" w:eastAsia="zh-TW"/>
        </w:rPr>
      </w:pPr>
      <w:r w:rsidRPr="000B0223">
        <w:rPr>
          <w:color w:val="000000"/>
          <w:szCs w:val="21"/>
          <w:lang w:val="ru-RU" w:eastAsia="zh-TW"/>
        </w:rPr>
        <w:t>дополнительная обр</w:t>
      </w:r>
      <w:r w:rsidR="00912485">
        <w:rPr>
          <w:color w:val="000000"/>
          <w:szCs w:val="21"/>
          <w:lang w:val="ru-RU" w:eastAsia="zh-TW"/>
        </w:rPr>
        <w:t xml:space="preserve">азовательная программа по виду </w:t>
      </w:r>
      <w:r w:rsidRPr="000B0223">
        <w:rPr>
          <w:color w:val="000000"/>
          <w:szCs w:val="21"/>
          <w:lang w:val="ru-RU" w:eastAsia="zh-TW"/>
        </w:rPr>
        <w:t xml:space="preserve">спорта </w:t>
      </w:r>
      <w:r w:rsidR="00C15DB9">
        <w:rPr>
          <w:color w:val="000000"/>
          <w:szCs w:val="21"/>
          <w:lang w:val="ru-RU" w:eastAsia="zh-TW"/>
        </w:rPr>
        <w:t>бейсбол</w:t>
      </w:r>
      <w:r w:rsidRPr="000B0223">
        <w:rPr>
          <w:color w:val="000000"/>
          <w:szCs w:val="21"/>
          <w:lang w:val="ru-RU" w:eastAsia="zh-TW"/>
        </w:rPr>
        <w:t xml:space="preserve">; </w:t>
      </w:r>
    </w:p>
    <w:p w:rsidR="00F33F04" w:rsidRPr="000B0223" w:rsidRDefault="00984AD9" w:rsidP="00BF7D55">
      <w:pPr>
        <w:numPr>
          <w:ilvl w:val="0"/>
          <w:numId w:val="2"/>
        </w:numPr>
        <w:ind w:left="426" w:right="57" w:hanging="426"/>
        <w:jc w:val="both"/>
        <w:rPr>
          <w:color w:val="000000"/>
          <w:szCs w:val="21"/>
          <w:lang w:val="ru-RU" w:eastAsia="zh-TW"/>
        </w:rPr>
      </w:pPr>
      <w:r w:rsidRPr="000B0223">
        <w:rPr>
          <w:color w:val="000000"/>
          <w:szCs w:val="21"/>
          <w:lang w:val="ru-RU" w:eastAsia="zh-TW"/>
        </w:rPr>
        <w:t>дополнительная обр</w:t>
      </w:r>
      <w:r w:rsidR="00912485">
        <w:rPr>
          <w:color w:val="000000"/>
          <w:szCs w:val="21"/>
          <w:lang w:val="ru-RU" w:eastAsia="zh-TW"/>
        </w:rPr>
        <w:t xml:space="preserve">азовательная программа по виду </w:t>
      </w:r>
      <w:r w:rsidRPr="000B0223">
        <w:rPr>
          <w:color w:val="000000"/>
          <w:szCs w:val="21"/>
          <w:lang w:val="ru-RU" w:eastAsia="zh-TW"/>
        </w:rPr>
        <w:t xml:space="preserve">спорта </w:t>
      </w:r>
      <w:r w:rsidR="00C15DB9">
        <w:rPr>
          <w:color w:val="000000"/>
          <w:szCs w:val="21"/>
          <w:lang w:val="ru-RU" w:eastAsia="zh-TW"/>
        </w:rPr>
        <w:t>бокс</w:t>
      </w:r>
      <w:r w:rsidRPr="000B0223">
        <w:rPr>
          <w:color w:val="000000"/>
          <w:szCs w:val="21"/>
          <w:lang w:val="ru-RU" w:eastAsia="zh-TW"/>
        </w:rPr>
        <w:t xml:space="preserve">; </w:t>
      </w:r>
    </w:p>
    <w:p w:rsidR="00F33F04" w:rsidRDefault="00984AD9" w:rsidP="00BF7D55">
      <w:pPr>
        <w:numPr>
          <w:ilvl w:val="0"/>
          <w:numId w:val="2"/>
        </w:numPr>
        <w:ind w:left="426" w:right="57" w:hanging="426"/>
        <w:jc w:val="both"/>
        <w:rPr>
          <w:color w:val="000000"/>
          <w:szCs w:val="21"/>
          <w:lang w:val="ru-RU" w:eastAsia="zh-TW"/>
        </w:rPr>
      </w:pPr>
      <w:r>
        <w:rPr>
          <w:color w:val="000000"/>
          <w:szCs w:val="21"/>
          <w:lang w:val="ru-RU" w:eastAsia="zh-TW"/>
        </w:rPr>
        <w:t>дополнительная</w:t>
      </w:r>
      <w:r w:rsidR="00912485">
        <w:rPr>
          <w:color w:val="000000"/>
          <w:szCs w:val="21"/>
          <w:lang w:val="ru-RU" w:eastAsia="zh-TW"/>
        </w:rPr>
        <w:t xml:space="preserve"> образовательная </w:t>
      </w:r>
      <w:r w:rsidR="008858E8" w:rsidRPr="000B0223">
        <w:rPr>
          <w:color w:val="000000"/>
          <w:szCs w:val="21"/>
          <w:lang w:val="ru-RU" w:eastAsia="zh-TW"/>
        </w:rPr>
        <w:t xml:space="preserve">программа по виду спорта </w:t>
      </w:r>
      <w:r>
        <w:rPr>
          <w:color w:val="000000"/>
          <w:szCs w:val="21"/>
          <w:lang w:val="ru-RU" w:eastAsia="zh-TW"/>
        </w:rPr>
        <w:t>кикбоксинг</w:t>
      </w:r>
      <w:r w:rsidR="008858E8" w:rsidRPr="000B0223">
        <w:rPr>
          <w:color w:val="000000"/>
          <w:szCs w:val="21"/>
          <w:lang w:val="ru-RU" w:eastAsia="zh-TW"/>
        </w:rPr>
        <w:t xml:space="preserve">; </w:t>
      </w:r>
    </w:p>
    <w:p w:rsidR="00C15DB9" w:rsidRPr="000B0223" w:rsidRDefault="00984AD9" w:rsidP="00BF7D55">
      <w:pPr>
        <w:numPr>
          <w:ilvl w:val="0"/>
          <w:numId w:val="2"/>
        </w:numPr>
        <w:ind w:left="426" w:right="57" w:hanging="426"/>
        <w:jc w:val="both"/>
        <w:rPr>
          <w:color w:val="000000"/>
          <w:szCs w:val="21"/>
          <w:lang w:val="ru-RU" w:eastAsia="zh-TW"/>
        </w:rPr>
      </w:pPr>
      <w:r>
        <w:rPr>
          <w:color w:val="000000"/>
          <w:szCs w:val="21"/>
          <w:lang w:val="ru-RU" w:eastAsia="zh-TW"/>
        </w:rPr>
        <w:t>дополнительная</w:t>
      </w:r>
      <w:r w:rsidR="00912485">
        <w:rPr>
          <w:color w:val="000000"/>
          <w:szCs w:val="21"/>
          <w:lang w:val="ru-RU" w:eastAsia="zh-TW"/>
        </w:rPr>
        <w:t xml:space="preserve"> образовательная </w:t>
      </w:r>
      <w:r w:rsidRPr="000B0223">
        <w:rPr>
          <w:color w:val="000000"/>
          <w:szCs w:val="21"/>
          <w:lang w:val="ru-RU" w:eastAsia="zh-TW"/>
        </w:rPr>
        <w:t xml:space="preserve">программа по виду спорта </w:t>
      </w:r>
      <w:r>
        <w:rPr>
          <w:color w:val="000000"/>
          <w:szCs w:val="21"/>
          <w:lang w:val="ru-RU" w:eastAsia="zh-TW"/>
        </w:rPr>
        <w:t>полиатлон</w:t>
      </w:r>
      <w:r w:rsidRPr="000B0223">
        <w:rPr>
          <w:color w:val="000000"/>
          <w:szCs w:val="21"/>
          <w:lang w:val="ru-RU" w:eastAsia="zh-TW"/>
        </w:rPr>
        <w:t xml:space="preserve">; </w:t>
      </w:r>
    </w:p>
    <w:p w:rsidR="00C15DB9" w:rsidRDefault="00984AD9" w:rsidP="00BF7D55">
      <w:pPr>
        <w:numPr>
          <w:ilvl w:val="0"/>
          <w:numId w:val="2"/>
        </w:numPr>
        <w:ind w:left="426" w:right="57" w:hanging="426"/>
        <w:jc w:val="both"/>
        <w:rPr>
          <w:color w:val="000000"/>
          <w:szCs w:val="21"/>
          <w:lang w:val="ru-RU" w:eastAsia="zh-TW"/>
        </w:rPr>
      </w:pPr>
      <w:r>
        <w:rPr>
          <w:color w:val="000000"/>
          <w:szCs w:val="21"/>
          <w:lang w:val="ru-RU" w:eastAsia="zh-TW"/>
        </w:rPr>
        <w:t>дополнительная</w:t>
      </w:r>
      <w:r w:rsidR="00912485">
        <w:rPr>
          <w:color w:val="000000"/>
          <w:szCs w:val="21"/>
          <w:lang w:val="ru-RU" w:eastAsia="zh-TW"/>
        </w:rPr>
        <w:t xml:space="preserve"> образовательная </w:t>
      </w:r>
      <w:r w:rsidRPr="000B0223">
        <w:rPr>
          <w:color w:val="000000"/>
          <w:szCs w:val="21"/>
          <w:lang w:val="ru-RU" w:eastAsia="zh-TW"/>
        </w:rPr>
        <w:t xml:space="preserve">программа по виду спорта </w:t>
      </w:r>
      <w:r>
        <w:rPr>
          <w:color w:val="000000"/>
          <w:szCs w:val="21"/>
          <w:lang w:val="ru-RU" w:eastAsia="zh-TW"/>
        </w:rPr>
        <w:t>софтбол;</w:t>
      </w:r>
    </w:p>
    <w:p w:rsidR="00C15DB9" w:rsidRPr="000B0223" w:rsidRDefault="00984AD9" w:rsidP="00BF7D55">
      <w:pPr>
        <w:numPr>
          <w:ilvl w:val="0"/>
          <w:numId w:val="2"/>
        </w:numPr>
        <w:ind w:left="426" w:right="57" w:hanging="426"/>
        <w:jc w:val="both"/>
        <w:rPr>
          <w:color w:val="000000"/>
          <w:szCs w:val="21"/>
          <w:lang w:val="ru-RU" w:eastAsia="zh-TW"/>
        </w:rPr>
      </w:pPr>
      <w:r>
        <w:rPr>
          <w:color w:val="000000"/>
          <w:szCs w:val="21"/>
          <w:lang w:val="ru-RU" w:eastAsia="zh-TW"/>
        </w:rPr>
        <w:t>дополнительная</w:t>
      </w:r>
      <w:r w:rsidR="00912485">
        <w:rPr>
          <w:color w:val="000000"/>
          <w:szCs w:val="21"/>
          <w:lang w:val="ru-RU" w:eastAsia="zh-TW"/>
        </w:rPr>
        <w:t xml:space="preserve"> образовательная </w:t>
      </w:r>
      <w:r w:rsidRPr="000B0223">
        <w:rPr>
          <w:color w:val="000000"/>
          <w:szCs w:val="21"/>
          <w:lang w:val="ru-RU" w:eastAsia="zh-TW"/>
        </w:rPr>
        <w:t xml:space="preserve">программа по виду спорта </w:t>
      </w:r>
      <w:r>
        <w:rPr>
          <w:color w:val="000000"/>
          <w:szCs w:val="21"/>
          <w:lang w:val="ru-RU" w:eastAsia="zh-TW"/>
        </w:rPr>
        <w:t>футбол.</w:t>
      </w:r>
    </w:p>
    <w:p w:rsidR="00F33F04" w:rsidRPr="000B0223" w:rsidRDefault="00F33F04" w:rsidP="000B0223">
      <w:pPr>
        <w:spacing w:after="98"/>
        <w:ind w:left="426" w:hanging="426"/>
        <w:rPr>
          <w:color w:val="000000"/>
          <w:szCs w:val="21"/>
          <w:lang w:val="ru-RU" w:eastAsia="zh-TW"/>
        </w:rPr>
      </w:pPr>
    </w:p>
    <w:p w:rsidR="002471E7" w:rsidRPr="002471E7" w:rsidRDefault="00984AD9" w:rsidP="002471E7">
      <w:pPr>
        <w:numPr>
          <w:ilvl w:val="1"/>
          <w:numId w:val="1"/>
        </w:numPr>
        <w:spacing w:after="61"/>
        <w:ind w:left="426" w:right="57" w:hanging="426"/>
        <w:contextualSpacing/>
        <w:jc w:val="both"/>
        <w:rPr>
          <w:color w:val="000000"/>
          <w:szCs w:val="21"/>
          <w:lang w:val="ru-RU" w:eastAsia="zh-TW"/>
        </w:rPr>
      </w:pPr>
      <w:r w:rsidRPr="002471E7">
        <w:rPr>
          <w:color w:val="000000"/>
          <w:szCs w:val="21"/>
          <w:lang w:val="ru-RU" w:eastAsia="zh-TW"/>
        </w:rPr>
        <w:t xml:space="preserve">Содержание дополнительных </w:t>
      </w:r>
      <w:r w:rsidR="00BF7D55" w:rsidRPr="002471E7">
        <w:rPr>
          <w:color w:val="000000"/>
          <w:szCs w:val="21"/>
          <w:lang w:val="ru-RU" w:eastAsia="zh-TW"/>
        </w:rPr>
        <w:t>образовательных</w:t>
      </w:r>
      <w:r w:rsidRPr="002471E7">
        <w:rPr>
          <w:color w:val="000000"/>
          <w:szCs w:val="21"/>
          <w:lang w:val="ru-RU" w:eastAsia="zh-TW"/>
        </w:rPr>
        <w:t xml:space="preserve"> программ определяется образовательной программой, разработанной в соответствии с федеральными </w:t>
      </w:r>
      <w:r w:rsidR="00BF7D55" w:rsidRPr="002471E7">
        <w:rPr>
          <w:color w:val="000000"/>
          <w:szCs w:val="21"/>
          <w:lang w:val="ru-RU" w:eastAsia="zh-TW"/>
        </w:rPr>
        <w:t>стандартами спортивной подготовки по видам спорта</w:t>
      </w:r>
      <w:r w:rsidRPr="002471E7">
        <w:rPr>
          <w:color w:val="000000"/>
          <w:szCs w:val="21"/>
          <w:lang w:val="ru-RU" w:eastAsia="zh-TW"/>
        </w:rPr>
        <w:t xml:space="preserve"> и утвержденной Учреждением. </w:t>
      </w:r>
    </w:p>
    <w:p w:rsidR="00F33F04" w:rsidRPr="002471E7" w:rsidRDefault="00984AD9" w:rsidP="002471E7">
      <w:pPr>
        <w:numPr>
          <w:ilvl w:val="1"/>
          <w:numId w:val="1"/>
        </w:numPr>
        <w:spacing w:after="61"/>
        <w:ind w:left="426" w:right="57" w:hanging="426"/>
        <w:contextualSpacing/>
        <w:jc w:val="both"/>
        <w:rPr>
          <w:color w:val="000000"/>
          <w:szCs w:val="21"/>
          <w:lang w:val="ru-RU" w:eastAsia="zh-TW"/>
        </w:rPr>
      </w:pPr>
      <w:r w:rsidRPr="002471E7">
        <w:rPr>
          <w:color w:val="000000"/>
          <w:szCs w:val="21"/>
          <w:lang w:val="ru-RU" w:eastAsia="zh-TW"/>
        </w:rPr>
        <w:t>Дополнительная образовательная программа спортивной подготовки рассчитывается на 52 недели в год.</w:t>
      </w:r>
    </w:p>
    <w:p w:rsidR="00F33F04" w:rsidRPr="002471E7" w:rsidRDefault="00984AD9" w:rsidP="002471E7">
      <w:pPr>
        <w:numPr>
          <w:ilvl w:val="1"/>
          <w:numId w:val="1"/>
        </w:numPr>
        <w:spacing w:after="61"/>
        <w:ind w:left="426" w:right="57" w:hanging="426"/>
        <w:contextualSpacing/>
        <w:jc w:val="both"/>
        <w:rPr>
          <w:color w:val="000000"/>
          <w:szCs w:val="21"/>
          <w:lang w:val="ru-RU" w:eastAsia="zh-TW"/>
        </w:rPr>
      </w:pPr>
      <w:r w:rsidRPr="002471E7">
        <w:rPr>
          <w:color w:val="000000"/>
          <w:szCs w:val="21"/>
          <w:lang w:val="ru-RU" w:eastAsia="zh-TW"/>
        </w:rPr>
        <w:t>Тренировочные занятия с обучающимися осуществляются в соответс</w:t>
      </w:r>
      <w:r w:rsidR="00912485" w:rsidRPr="002471E7">
        <w:rPr>
          <w:color w:val="000000"/>
          <w:szCs w:val="21"/>
          <w:lang w:val="ru-RU" w:eastAsia="zh-TW"/>
        </w:rPr>
        <w:t xml:space="preserve">твии с расписанием. Расписание </w:t>
      </w:r>
      <w:r w:rsidRPr="002471E7">
        <w:rPr>
          <w:color w:val="000000"/>
          <w:szCs w:val="21"/>
          <w:lang w:val="ru-RU" w:eastAsia="zh-TW"/>
        </w:rPr>
        <w:t>составляется с учетом благоприятного режима труда и отдыха обучающихся по представлению педагогических работников с учетом пожеланий обучающихся и их законных представителей. Расписание в течение года может корректироваться в связи с производственной нео</w:t>
      </w:r>
      <w:r w:rsidRPr="002471E7">
        <w:rPr>
          <w:color w:val="000000"/>
          <w:szCs w:val="21"/>
          <w:lang w:val="ru-RU" w:eastAsia="zh-TW"/>
        </w:rPr>
        <w:t xml:space="preserve">бходимостью. По согласованию с администрацией Учреждения допускается перенос </w:t>
      </w:r>
      <w:r w:rsidR="00567B41" w:rsidRPr="002471E7">
        <w:rPr>
          <w:color w:val="000000"/>
          <w:szCs w:val="21"/>
          <w:lang w:val="ru-RU" w:eastAsia="zh-TW"/>
        </w:rPr>
        <w:t>учебно-</w:t>
      </w:r>
      <w:r w:rsidRPr="002471E7">
        <w:rPr>
          <w:color w:val="000000"/>
          <w:szCs w:val="21"/>
          <w:lang w:val="ru-RU" w:eastAsia="zh-TW"/>
        </w:rPr>
        <w:t>тренировочных занятий.</w:t>
      </w:r>
      <w:r w:rsidRPr="002471E7">
        <w:rPr>
          <w:b/>
          <w:color w:val="000000"/>
          <w:szCs w:val="21"/>
          <w:lang w:val="ru-RU" w:eastAsia="zh-TW"/>
        </w:rPr>
        <w:t xml:space="preserve"> </w:t>
      </w:r>
    </w:p>
    <w:p w:rsidR="00F33F04" w:rsidRPr="000B0223" w:rsidRDefault="00984AD9" w:rsidP="002471E7">
      <w:pPr>
        <w:numPr>
          <w:ilvl w:val="1"/>
          <w:numId w:val="1"/>
        </w:numPr>
        <w:spacing w:after="61"/>
        <w:ind w:left="426" w:right="57" w:hanging="426"/>
        <w:jc w:val="both"/>
        <w:rPr>
          <w:color w:val="000000"/>
          <w:szCs w:val="21"/>
          <w:lang w:val="ru-RU" w:eastAsia="zh-TW"/>
        </w:rPr>
      </w:pPr>
      <w:r w:rsidRPr="000B0223">
        <w:rPr>
          <w:color w:val="000000"/>
          <w:szCs w:val="21"/>
          <w:lang w:val="ru-RU" w:eastAsia="zh-TW"/>
        </w:rPr>
        <w:lastRenderedPageBreak/>
        <w:t xml:space="preserve">Продолжительность одного </w:t>
      </w:r>
      <w:r w:rsidR="00E415DF">
        <w:rPr>
          <w:color w:val="000000"/>
          <w:szCs w:val="21"/>
          <w:lang w:val="ru-RU" w:eastAsia="zh-TW"/>
        </w:rPr>
        <w:t>учебно-</w:t>
      </w:r>
      <w:r w:rsidRPr="000B0223">
        <w:rPr>
          <w:color w:val="000000"/>
          <w:szCs w:val="21"/>
          <w:lang w:val="ru-RU" w:eastAsia="zh-TW"/>
        </w:rPr>
        <w:t xml:space="preserve">тренировочного занятия при реализации </w:t>
      </w:r>
      <w:r w:rsidR="00E415DF">
        <w:rPr>
          <w:color w:val="000000"/>
          <w:szCs w:val="21"/>
          <w:lang w:val="ru-RU" w:eastAsia="zh-TW"/>
        </w:rPr>
        <w:t xml:space="preserve">дополнительных образовательных программ спортивной подготовки устанавливается в </w:t>
      </w:r>
      <w:r w:rsidRPr="000B0223">
        <w:rPr>
          <w:color w:val="000000"/>
          <w:szCs w:val="21"/>
          <w:lang w:val="ru-RU" w:eastAsia="zh-TW"/>
        </w:rPr>
        <w:t xml:space="preserve">часах и не </w:t>
      </w:r>
      <w:r w:rsidR="00E415DF">
        <w:rPr>
          <w:color w:val="000000"/>
          <w:szCs w:val="21"/>
          <w:lang w:val="ru-RU" w:eastAsia="zh-TW"/>
        </w:rPr>
        <w:t xml:space="preserve">должна </w:t>
      </w:r>
      <w:r w:rsidRPr="000B0223">
        <w:rPr>
          <w:color w:val="000000"/>
          <w:szCs w:val="21"/>
          <w:lang w:val="ru-RU" w:eastAsia="zh-TW"/>
        </w:rPr>
        <w:t xml:space="preserve">превышать: </w:t>
      </w:r>
    </w:p>
    <w:p w:rsidR="00F33F04" w:rsidRPr="000B0223" w:rsidRDefault="00984AD9" w:rsidP="00E415DF">
      <w:pPr>
        <w:numPr>
          <w:ilvl w:val="0"/>
          <w:numId w:val="3"/>
        </w:numPr>
        <w:spacing w:after="41"/>
        <w:ind w:left="426" w:right="57" w:hanging="426"/>
        <w:jc w:val="both"/>
        <w:rPr>
          <w:color w:val="000000"/>
          <w:szCs w:val="21"/>
          <w:lang w:val="ru-RU" w:eastAsia="zh-TW"/>
        </w:rPr>
      </w:pPr>
      <w:r w:rsidRPr="000B0223">
        <w:rPr>
          <w:color w:val="000000"/>
          <w:szCs w:val="21"/>
          <w:lang w:val="ru-RU" w:eastAsia="zh-TW"/>
        </w:rPr>
        <w:t xml:space="preserve">на этапе начальной подготовки – </w:t>
      </w:r>
      <w:r w:rsidR="00E415DF">
        <w:rPr>
          <w:color w:val="000000"/>
          <w:szCs w:val="21"/>
          <w:lang w:val="ru-RU" w:eastAsia="zh-TW"/>
        </w:rPr>
        <w:t>двух</w:t>
      </w:r>
      <w:r w:rsidRPr="000B0223">
        <w:rPr>
          <w:color w:val="000000"/>
          <w:szCs w:val="21"/>
          <w:lang w:val="ru-RU" w:eastAsia="zh-TW"/>
        </w:rPr>
        <w:t xml:space="preserve"> часов; </w:t>
      </w:r>
    </w:p>
    <w:p w:rsidR="00F33F04" w:rsidRPr="000B0223" w:rsidRDefault="00984AD9" w:rsidP="00E415DF">
      <w:pPr>
        <w:numPr>
          <w:ilvl w:val="0"/>
          <w:numId w:val="3"/>
        </w:numPr>
        <w:spacing w:after="45"/>
        <w:ind w:left="426" w:right="57" w:hanging="426"/>
        <w:jc w:val="both"/>
        <w:rPr>
          <w:color w:val="000000"/>
          <w:szCs w:val="21"/>
          <w:lang w:val="ru-RU" w:eastAsia="zh-TW"/>
        </w:rPr>
      </w:pPr>
      <w:r w:rsidRPr="000B0223">
        <w:rPr>
          <w:color w:val="000000"/>
          <w:szCs w:val="21"/>
          <w:lang w:val="ru-RU" w:eastAsia="zh-TW"/>
        </w:rPr>
        <w:t xml:space="preserve">на </w:t>
      </w:r>
      <w:r w:rsidR="00E415DF">
        <w:rPr>
          <w:color w:val="000000"/>
          <w:szCs w:val="21"/>
          <w:lang w:val="ru-RU" w:eastAsia="zh-TW"/>
        </w:rPr>
        <w:t>учебно-</w:t>
      </w:r>
      <w:r w:rsidRPr="000B0223">
        <w:rPr>
          <w:color w:val="000000"/>
          <w:szCs w:val="21"/>
          <w:lang w:val="ru-RU" w:eastAsia="zh-TW"/>
        </w:rPr>
        <w:t xml:space="preserve">тренировочном этапе (этапе спортивной специализации) – </w:t>
      </w:r>
      <w:r w:rsidR="00E415DF">
        <w:rPr>
          <w:color w:val="000000"/>
          <w:szCs w:val="21"/>
          <w:lang w:val="ru-RU" w:eastAsia="zh-TW"/>
        </w:rPr>
        <w:t>трех</w:t>
      </w:r>
      <w:r w:rsidRPr="000B0223">
        <w:rPr>
          <w:color w:val="000000"/>
          <w:szCs w:val="21"/>
          <w:lang w:val="ru-RU" w:eastAsia="zh-TW"/>
        </w:rPr>
        <w:t xml:space="preserve"> часов; </w:t>
      </w:r>
    </w:p>
    <w:p w:rsidR="00F33F04" w:rsidRPr="000B0223" w:rsidRDefault="00984AD9" w:rsidP="00E415DF">
      <w:pPr>
        <w:numPr>
          <w:ilvl w:val="0"/>
          <w:numId w:val="3"/>
        </w:numPr>
        <w:spacing w:after="61"/>
        <w:ind w:left="426" w:right="57" w:hanging="426"/>
        <w:jc w:val="both"/>
        <w:rPr>
          <w:color w:val="000000"/>
          <w:szCs w:val="21"/>
          <w:lang w:val="ru-RU" w:eastAsia="zh-TW"/>
        </w:rPr>
      </w:pPr>
      <w:r w:rsidRPr="000B0223">
        <w:rPr>
          <w:color w:val="000000"/>
          <w:szCs w:val="21"/>
          <w:lang w:val="ru-RU" w:eastAsia="zh-TW"/>
        </w:rPr>
        <w:t>на этапе совершенствования спортивного мастерства</w:t>
      </w:r>
      <w:r w:rsidR="00E415DF">
        <w:rPr>
          <w:color w:val="000000"/>
          <w:szCs w:val="21"/>
          <w:lang w:val="ru-RU" w:eastAsia="zh-TW"/>
        </w:rPr>
        <w:t xml:space="preserve"> </w:t>
      </w:r>
      <w:r w:rsidRPr="000B0223">
        <w:rPr>
          <w:color w:val="000000"/>
          <w:szCs w:val="21"/>
          <w:lang w:val="ru-RU" w:eastAsia="zh-TW"/>
        </w:rPr>
        <w:t xml:space="preserve">– </w:t>
      </w:r>
      <w:r w:rsidR="00E415DF">
        <w:rPr>
          <w:color w:val="000000"/>
          <w:szCs w:val="21"/>
          <w:lang w:val="ru-RU" w:eastAsia="zh-TW"/>
        </w:rPr>
        <w:t>четырех</w:t>
      </w:r>
      <w:r w:rsidRPr="000B0223">
        <w:rPr>
          <w:color w:val="000000"/>
          <w:szCs w:val="21"/>
          <w:lang w:val="ru-RU" w:eastAsia="zh-TW"/>
        </w:rPr>
        <w:t xml:space="preserve"> часов. </w:t>
      </w:r>
    </w:p>
    <w:p w:rsidR="00F33F04" w:rsidRDefault="00984AD9" w:rsidP="001D4BBC">
      <w:pPr>
        <w:spacing w:after="61"/>
        <w:ind w:left="426" w:right="57" w:hanging="426"/>
        <w:jc w:val="both"/>
        <w:rPr>
          <w:color w:val="000000"/>
          <w:szCs w:val="21"/>
          <w:lang w:val="ru-RU" w:eastAsia="zh-TW"/>
        </w:rPr>
      </w:pPr>
      <w:r w:rsidRPr="000B0223">
        <w:rPr>
          <w:color w:val="000000"/>
          <w:szCs w:val="21"/>
          <w:lang w:val="ru-RU" w:eastAsia="zh-TW"/>
        </w:rPr>
        <w:t xml:space="preserve">       При проведении более одного </w:t>
      </w:r>
      <w:r w:rsidR="00E415DF">
        <w:rPr>
          <w:color w:val="000000"/>
          <w:szCs w:val="21"/>
          <w:lang w:val="ru-RU" w:eastAsia="zh-TW"/>
        </w:rPr>
        <w:t>учебно-</w:t>
      </w:r>
      <w:r w:rsidRPr="000B0223">
        <w:rPr>
          <w:color w:val="000000"/>
          <w:szCs w:val="21"/>
          <w:lang w:val="ru-RU" w:eastAsia="zh-TW"/>
        </w:rPr>
        <w:t xml:space="preserve">тренировочного занятия в </w:t>
      </w:r>
      <w:r w:rsidR="001D4BBC">
        <w:rPr>
          <w:color w:val="000000"/>
          <w:szCs w:val="21"/>
          <w:lang w:val="ru-RU" w:eastAsia="zh-TW"/>
        </w:rPr>
        <w:t xml:space="preserve">один </w:t>
      </w:r>
      <w:r w:rsidRPr="000B0223">
        <w:rPr>
          <w:color w:val="000000"/>
          <w:szCs w:val="21"/>
          <w:lang w:val="ru-RU" w:eastAsia="zh-TW"/>
        </w:rPr>
        <w:t xml:space="preserve">день суммарная продолжительность занятий не </w:t>
      </w:r>
      <w:r w:rsidR="001D4BBC">
        <w:rPr>
          <w:color w:val="000000"/>
          <w:szCs w:val="21"/>
          <w:lang w:val="ru-RU" w:eastAsia="zh-TW"/>
        </w:rPr>
        <w:t>должна</w:t>
      </w:r>
      <w:r w:rsidRPr="000B0223">
        <w:rPr>
          <w:color w:val="000000"/>
          <w:szCs w:val="21"/>
          <w:lang w:val="ru-RU" w:eastAsia="zh-TW"/>
        </w:rPr>
        <w:t xml:space="preserve"> составлять более </w:t>
      </w:r>
      <w:r w:rsidR="001D4BBC">
        <w:rPr>
          <w:color w:val="000000"/>
          <w:szCs w:val="21"/>
          <w:lang w:val="ru-RU" w:eastAsia="zh-TW"/>
        </w:rPr>
        <w:t>восьми</w:t>
      </w:r>
      <w:r w:rsidRPr="000B0223">
        <w:rPr>
          <w:color w:val="000000"/>
          <w:szCs w:val="21"/>
          <w:lang w:val="ru-RU" w:eastAsia="zh-TW"/>
        </w:rPr>
        <w:t xml:space="preserve"> часов. </w:t>
      </w:r>
    </w:p>
    <w:p w:rsidR="005C2F8E" w:rsidRPr="005C2F8E" w:rsidRDefault="00984AD9" w:rsidP="005C2F8E">
      <w:pPr>
        <w:numPr>
          <w:ilvl w:val="1"/>
          <w:numId w:val="1"/>
        </w:numPr>
        <w:spacing w:after="61"/>
        <w:ind w:left="426" w:right="57" w:hanging="426"/>
        <w:contextualSpacing/>
        <w:jc w:val="both"/>
        <w:rPr>
          <w:color w:val="000000"/>
          <w:szCs w:val="21"/>
          <w:lang w:val="ru-RU" w:eastAsia="zh-TW"/>
        </w:rPr>
      </w:pPr>
      <w:r>
        <w:rPr>
          <w:color w:val="000000"/>
          <w:szCs w:val="21"/>
          <w:lang w:val="ru-RU" w:eastAsia="zh-TW"/>
        </w:rPr>
        <w:t xml:space="preserve">Учреждение вправе объединять (при необходимости) на временной основе учебно-тренировочные группы для </w:t>
      </w:r>
      <w:r>
        <w:rPr>
          <w:color w:val="000000"/>
          <w:szCs w:val="21"/>
          <w:lang w:val="ru-RU" w:eastAsia="zh-TW"/>
        </w:rPr>
        <w:t>проведения учебно-тренировочных занятий в связи с выездом тренера-преподавателя на спортивные соревнования, учебно-тренировочные мероприятия (сборы), его временной нетрудоспособности, болезнью, отпуском.</w:t>
      </w:r>
    </w:p>
    <w:p w:rsidR="00F33F04" w:rsidRPr="00567B41" w:rsidRDefault="00984AD9" w:rsidP="002471E7">
      <w:pPr>
        <w:numPr>
          <w:ilvl w:val="1"/>
          <w:numId w:val="1"/>
        </w:numPr>
        <w:ind w:left="426" w:right="57" w:hanging="426"/>
        <w:contextualSpacing/>
        <w:jc w:val="both"/>
        <w:rPr>
          <w:color w:val="000000"/>
          <w:szCs w:val="21"/>
          <w:lang w:val="ru-RU" w:eastAsia="zh-TW"/>
        </w:rPr>
      </w:pPr>
      <w:r w:rsidRPr="00567B41">
        <w:rPr>
          <w:color w:val="000000"/>
          <w:szCs w:val="21"/>
          <w:lang w:val="ru-RU" w:eastAsia="zh-TW"/>
        </w:rPr>
        <w:t xml:space="preserve">Допускается проведение </w:t>
      </w:r>
      <w:r w:rsidR="00567B41" w:rsidRPr="00567B41">
        <w:rPr>
          <w:color w:val="000000"/>
          <w:szCs w:val="21"/>
          <w:lang w:val="ru-RU" w:eastAsia="zh-TW"/>
        </w:rPr>
        <w:t>учебно-</w:t>
      </w:r>
      <w:r w:rsidRPr="00567B41">
        <w:rPr>
          <w:color w:val="000000"/>
          <w:szCs w:val="21"/>
          <w:lang w:val="ru-RU" w:eastAsia="zh-TW"/>
        </w:rPr>
        <w:t xml:space="preserve">тренировочных занятий </w:t>
      </w:r>
      <w:r w:rsidRPr="00567B41">
        <w:rPr>
          <w:color w:val="000000"/>
          <w:szCs w:val="21"/>
          <w:lang w:val="ru-RU" w:eastAsia="zh-TW"/>
        </w:rPr>
        <w:t xml:space="preserve">одновременно с </w:t>
      </w:r>
      <w:r w:rsidR="00567B41" w:rsidRPr="00567B41">
        <w:rPr>
          <w:color w:val="000000"/>
          <w:szCs w:val="21"/>
          <w:lang w:val="ru-RU" w:eastAsia="zh-TW"/>
        </w:rPr>
        <w:t>обучающимися</w:t>
      </w:r>
      <w:r w:rsidR="00912485">
        <w:rPr>
          <w:color w:val="000000"/>
          <w:szCs w:val="21"/>
          <w:lang w:val="ru-RU" w:eastAsia="zh-TW"/>
        </w:rPr>
        <w:t xml:space="preserve"> </w:t>
      </w:r>
      <w:r w:rsidRPr="00567B41">
        <w:rPr>
          <w:color w:val="000000"/>
          <w:szCs w:val="21"/>
          <w:lang w:val="ru-RU" w:eastAsia="zh-TW"/>
        </w:rPr>
        <w:t xml:space="preserve">из разных </w:t>
      </w:r>
      <w:r w:rsidR="00567B41" w:rsidRPr="00567B41">
        <w:rPr>
          <w:color w:val="000000"/>
          <w:szCs w:val="21"/>
          <w:lang w:val="ru-RU" w:eastAsia="zh-TW"/>
        </w:rPr>
        <w:t xml:space="preserve">учебно-тренировочных </w:t>
      </w:r>
      <w:r w:rsidRPr="00567B41">
        <w:rPr>
          <w:color w:val="000000"/>
          <w:szCs w:val="21"/>
          <w:lang w:val="ru-RU" w:eastAsia="zh-TW"/>
        </w:rPr>
        <w:t>групп</w:t>
      </w:r>
      <w:r w:rsidR="00567B41" w:rsidRPr="00567B41">
        <w:rPr>
          <w:color w:val="000000"/>
          <w:szCs w:val="21"/>
          <w:lang w:val="ru-RU" w:eastAsia="zh-TW"/>
        </w:rPr>
        <w:t xml:space="preserve"> при соблюдении следующих условий</w:t>
      </w:r>
      <w:r w:rsidRPr="00567B41">
        <w:rPr>
          <w:color w:val="000000"/>
          <w:szCs w:val="21"/>
          <w:lang w:val="ru-RU" w:eastAsia="zh-TW"/>
        </w:rPr>
        <w:t xml:space="preserve">: </w:t>
      </w:r>
    </w:p>
    <w:p w:rsidR="00567B41" w:rsidRPr="00567B41" w:rsidRDefault="00984AD9" w:rsidP="00567B41">
      <w:pPr>
        <w:numPr>
          <w:ilvl w:val="0"/>
          <w:numId w:val="4"/>
        </w:numPr>
        <w:ind w:left="426" w:right="57" w:hanging="426"/>
        <w:contextualSpacing/>
        <w:jc w:val="both"/>
        <w:rPr>
          <w:color w:val="000000"/>
          <w:szCs w:val="21"/>
          <w:lang w:val="ru-RU" w:eastAsia="zh-TW"/>
        </w:rPr>
      </w:pPr>
      <w:r w:rsidRPr="00567B41">
        <w:rPr>
          <w:color w:val="000000"/>
          <w:szCs w:val="21"/>
          <w:lang w:val="ru-RU" w:eastAsia="zh-TW"/>
        </w:rPr>
        <w:t>непревышения</w:t>
      </w:r>
      <w:r w:rsidRPr="00567B41">
        <w:rPr>
          <w:color w:val="000000"/>
          <w:szCs w:val="21"/>
          <w:lang w:val="ru-RU" w:eastAsia="zh-TW"/>
        </w:rPr>
        <w:t xml:space="preserve"> разницы в уровне подготовки обучающихся двух спортивных разрядов и (или) спортивных званий, в командных игровых видах спорта - трех спортивных разрядов и (или) спортивных званий; </w:t>
      </w:r>
    </w:p>
    <w:p w:rsidR="00567B41" w:rsidRPr="00567B41" w:rsidRDefault="00984AD9" w:rsidP="00567B41">
      <w:pPr>
        <w:numPr>
          <w:ilvl w:val="0"/>
          <w:numId w:val="4"/>
        </w:numPr>
        <w:ind w:left="426" w:right="57" w:hanging="426"/>
        <w:contextualSpacing/>
        <w:jc w:val="both"/>
        <w:rPr>
          <w:color w:val="000000"/>
          <w:sz w:val="22"/>
          <w:szCs w:val="20"/>
          <w:lang w:val="ru-RU" w:eastAsia="zh-TW"/>
        </w:rPr>
      </w:pPr>
      <w:r w:rsidRPr="00567B41">
        <w:rPr>
          <w:color w:val="000000"/>
          <w:szCs w:val="21"/>
          <w:lang w:val="ru-RU" w:eastAsia="zh-TW"/>
        </w:rPr>
        <w:t>непревышения единовременной пропускной способности спортивного сооружения;</w:t>
      </w:r>
    </w:p>
    <w:p w:rsidR="00567B41" w:rsidRPr="00567B41" w:rsidRDefault="00984AD9" w:rsidP="00567B41">
      <w:pPr>
        <w:numPr>
          <w:ilvl w:val="0"/>
          <w:numId w:val="4"/>
        </w:numPr>
        <w:ind w:left="426" w:right="57" w:hanging="426"/>
        <w:contextualSpacing/>
        <w:jc w:val="both"/>
        <w:rPr>
          <w:color w:val="000000"/>
          <w:sz w:val="22"/>
          <w:szCs w:val="20"/>
          <w:lang w:val="ru-RU" w:eastAsia="zh-TW"/>
        </w:rPr>
      </w:pPr>
      <w:r w:rsidRPr="00567B41">
        <w:rPr>
          <w:color w:val="000000"/>
          <w:szCs w:val="21"/>
          <w:lang w:val="ru-RU" w:eastAsia="zh-TW"/>
        </w:rPr>
        <w:t xml:space="preserve">обеспечения требований по соблюдению техники безопасности. </w:t>
      </w:r>
    </w:p>
    <w:p w:rsidR="00F33F04" w:rsidRDefault="00F33F04">
      <w:pPr>
        <w:spacing w:line="259" w:lineRule="auto"/>
        <w:ind w:left="229"/>
        <w:rPr>
          <w:color w:val="000000"/>
          <w:sz w:val="28"/>
          <w:szCs w:val="22"/>
          <w:lang w:val="ru-RU" w:eastAsia="zh-TW"/>
        </w:rPr>
      </w:pPr>
    </w:p>
    <w:p w:rsidR="00F33F04" w:rsidRDefault="00984AD9">
      <w:pPr>
        <w:spacing w:line="259" w:lineRule="auto"/>
        <w:ind w:left="229"/>
        <w:rPr>
          <w:color w:val="000000"/>
          <w:sz w:val="28"/>
          <w:szCs w:val="22"/>
          <w:lang w:val="ru-RU" w:eastAsia="zh-TW"/>
        </w:rPr>
      </w:pPr>
      <w:r>
        <w:rPr>
          <w:color w:val="000000"/>
          <w:sz w:val="28"/>
          <w:szCs w:val="22"/>
          <w:lang w:val="ru-RU" w:eastAsia="zh-TW"/>
        </w:rPr>
        <w:t xml:space="preserve"> </w:t>
      </w:r>
    </w:p>
    <w:p w:rsidR="00F33F04" w:rsidRDefault="00984AD9" w:rsidP="00BF7D55">
      <w:pPr>
        <w:spacing w:line="259" w:lineRule="auto"/>
        <w:ind w:left="229"/>
        <w:rPr>
          <w:color w:val="000000"/>
          <w:sz w:val="28"/>
          <w:szCs w:val="22"/>
          <w:lang w:val="ru-RU" w:eastAsia="zh-TW"/>
        </w:rPr>
      </w:pPr>
      <w:r>
        <w:rPr>
          <w:color w:val="000000"/>
          <w:sz w:val="28"/>
          <w:szCs w:val="22"/>
          <w:lang w:val="ru-RU" w:eastAsia="zh-TW"/>
        </w:rPr>
        <w:t xml:space="preserve"> </w:t>
      </w:r>
    </w:p>
    <w:sectPr w:rsidR="00F33F04">
      <w:pgSz w:w="11906" w:h="16838"/>
      <w:pgMar w:top="1110" w:right="779" w:bottom="1180" w:left="14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6261"/>
    <w:multiLevelType w:val="multilevel"/>
    <w:tmpl w:val="29E6A71C"/>
    <w:lvl w:ilvl="0">
      <w:start w:val="1"/>
      <w:numFmt w:val="decimal"/>
      <w:lvlText w:val="%1."/>
      <w:lvlJc w:val="left"/>
      <w:pPr>
        <w:ind w:left="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CE2551"/>
    <w:multiLevelType w:val="hybridMultilevel"/>
    <w:tmpl w:val="B4E40B12"/>
    <w:lvl w:ilvl="0" w:tplc="0D70D0EA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sz w:val="22"/>
        <w:szCs w:val="20"/>
      </w:rPr>
    </w:lvl>
    <w:lvl w:ilvl="1" w:tplc="51348FC4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FB3CE35C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E65ABC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510A52D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F0DA733E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AA68EAEE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5850505A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21AE4F8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5D3D356A"/>
    <w:multiLevelType w:val="hybridMultilevel"/>
    <w:tmpl w:val="CF383A9E"/>
    <w:lvl w:ilvl="0" w:tplc="C374C6AC">
      <w:start w:val="1"/>
      <w:numFmt w:val="bullet"/>
      <w:lvlText w:val="•"/>
      <w:lvlJc w:val="left"/>
      <w:pPr>
        <w:ind w:left="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B093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E09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6828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14E9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9661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82C4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D6EA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B2BC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E96689"/>
    <w:multiLevelType w:val="hybridMultilevel"/>
    <w:tmpl w:val="CABE67C2"/>
    <w:lvl w:ilvl="0" w:tplc="60BC9518">
      <w:start w:val="1"/>
      <w:numFmt w:val="bullet"/>
      <w:lvlText w:val="•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6C7142">
      <w:start w:val="1"/>
      <w:numFmt w:val="bullet"/>
      <w:lvlText w:val="o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92C2B8">
      <w:start w:val="1"/>
      <w:numFmt w:val="bullet"/>
      <w:lvlText w:val="▪"/>
      <w:lvlJc w:val="left"/>
      <w:pPr>
        <w:ind w:left="2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F89522">
      <w:start w:val="1"/>
      <w:numFmt w:val="bullet"/>
      <w:lvlText w:val="•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800AD8">
      <w:start w:val="1"/>
      <w:numFmt w:val="bullet"/>
      <w:lvlText w:val="o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062A9E">
      <w:start w:val="1"/>
      <w:numFmt w:val="bullet"/>
      <w:lvlText w:val="▪"/>
      <w:lvlJc w:val="left"/>
      <w:pPr>
        <w:ind w:left="4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2800A6">
      <w:start w:val="1"/>
      <w:numFmt w:val="bullet"/>
      <w:lvlText w:val="•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FA4236">
      <w:start w:val="1"/>
      <w:numFmt w:val="bullet"/>
      <w:lvlText w:val="o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22239C">
      <w:start w:val="1"/>
      <w:numFmt w:val="bullet"/>
      <w:lvlText w:val="▪"/>
      <w:lvlJc w:val="left"/>
      <w:pPr>
        <w:ind w:left="6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5"/>
    <w:rsid w:val="000B0223"/>
    <w:rsid w:val="001D4BBC"/>
    <w:rsid w:val="002471E7"/>
    <w:rsid w:val="0028098B"/>
    <w:rsid w:val="005108DA"/>
    <w:rsid w:val="00567B41"/>
    <w:rsid w:val="005C2F8E"/>
    <w:rsid w:val="00740D7E"/>
    <w:rsid w:val="008858E8"/>
    <w:rsid w:val="008B74D6"/>
    <w:rsid w:val="008F24F7"/>
    <w:rsid w:val="00912485"/>
    <w:rsid w:val="00984AD9"/>
    <w:rsid w:val="009D5704"/>
    <w:rsid w:val="00BF7D55"/>
    <w:rsid w:val="00C15DB9"/>
    <w:rsid w:val="00E415DF"/>
    <w:rsid w:val="00E568CA"/>
    <w:rsid w:val="00F33F04"/>
    <w:rsid w:val="00F62945"/>
    <w:rsid w:val="00F9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92F3B5B-F87D-4BA5-9D04-5456243D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5FE"/>
    <w:pPr>
      <w:spacing w:after="61" w:line="270" w:lineRule="auto"/>
      <w:ind w:left="720" w:hanging="10"/>
      <w:contextualSpacing/>
      <w:jc w:val="both"/>
    </w:pPr>
    <w:rPr>
      <w:color w:val="000000"/>
      <w:sz w:val="28"/>
      <w:szCs w:val="22"/>
      <w:lang w:val="ru-RU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WS5</cp:lastModifiedBy>
  <cp:revision>2</cp:revision>
  <dcterms:created xsi:type="dcterms:W3CDTF">2023-10-30T15:21:00Z</dcterms:created>
  <dcterms:modified xsi:type="dcterms:W3CDTF">2023-10-30T15:21:00Z</dcterms:modified>
</cp:coreProperties>
</file>